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mbria" w:cs="Cambria" w:eastAsia="Cambria" w:hAnsi="Cambria"/>
          <w:color w:val="8A6D24"/>
          <w:spacing w:val="60"/>
          <w:sz w:val="18"/>
          <w:szCs w:val="18"/>
        </w:rPr>
        <w:t xml:space="preserve">✦  ✦  ✦</w:t>
      </w:r>
    </w:p>
    <w:p>
      <w:pPr>
        <w:spacing w:after="20"/>
        <w:jc w:val="center"/>
      </w:pPr>
      <w:r>
        <w:rPr>
          <w:rFonts w:ascii="Cambria" w:cs="Cambria" w:eastAsia="Cambria" w:hAnsi="Cambria"/>
          <w:b/>
          <w:bCs/>
          <w:color w:val="1E3A5F"/>
          <w:sz w:val="44"/>
          <w:szCs w:val="44"/>
        </w:rPr>
        <w:t xml:space="preserve">A SAFE VOTE FOR EVERY AMERICAN</w:t>
      </w:r>
    </w:p>
    <w:p>
      <w:pPr>
        <w:pBdr>
          <w:bottom w:val="single" w:color="8A6D24" w:sz="12" w:space="10"/>
        </w:pBdr>
        <w:spacing w:after="30"/>
        <w:jc w:val="center"/>
      </w:pPr>
      <w:r>
        <w:rPr>
          <w:rFonts w:ascii="Cambria" w:cs="Cambria" w:eastAsia="Cambria" w:hAnsi="Cambria"/>
          <w:i/>
          <w:iCs/>
          <w:color w:val="55534C"/>
          <w:sz w:val="26"/>
          <w:szCs w:val="26"/>
        </w:rPr>
        <w:t xml:space="preserve">A National Strategy for Verified, Trustworthy Elections</w:t>
      </w:r>
    </w:p>
    <w:p>
      <w:pPr>
        <w:spacing w:after="200" w:before="80"/>
        <w:jc w:val="center"/>
      </w:pPr>
      <w:r>
        <w:rPr>
          <w:rFonts w:ascii="Cambria" w:cs="Cambria" w:eastAsia="Cambria" w:hAnsi="Cambria"/>
          <w:i/>
          <w:iCs/>
          <w:color w:val="55534C"/>
          <w:sz w:val="20"/>
          <w:szCs w:val="20"/>
        </w:rPr>
        <w:t xml:space="preserve">For the American people and the officials who serve them.</w:t>
      </w:r>
    </w:p>
    <w:p>
      <w:pPr>
        <w:spacing w:after="150" w:line="29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Every generation of Americans has been asked to protect the vote. Ours has been handed a way to do something no generation before us could: to make an election not just fair, but </w:t>
      </w:r>
      <w:r>
        <w:rPr>
          <w:rFonts w:ascii="Cambria" w:cs="Cambria" w:eastAsia="Cambria" w:hAnsi="Cambria"/>
          <w:b/>
          <w:bCs/>
          <w:color w:val="1A1A1A"/>
          <w:sz w:val="22"/>
          <w:szCs w:val="22"/>
        </w:rPr>
        <w:t xml:space="preserve">provably</w:t>
      </w:r>
      <w:r>
        <w:rPr>
          <w:rFonts w:ascii="Cambria" w:cs="Cambria" w:eastAsia="Cambria" w:hAnsi="Cambria"/>
          <w:color w:val="1A1A1A"/>
          <w:sz w:val="22"/>
          <w:szCs w:val="22"/>
        </w:rPr>
        <w:t xml:space="preserve"> fair — a result every citizen can check for themselves, and a ballot no one can steal, forge, or cast twice.</w:t>
      </w:r>
    </w:p>
    <w:p>
      <w:pPr>
        <w:spacing w:after="150" w:line="29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This is that plan. It is simple enough to explain at a kitchen table and strong enough to satisfy an election office. It rests on one promise:</w:t>
      </w:r>
    </w:p>
    <w:tbl>
      <w:tblPr>
        <w:tblW w:type="dxa" w:w="9000"/>
        <w:tblBorders>
          <w:top w:val="single" w:color="8A6D24" w:sz="4"/>
          <w:left w:val="none"/>
          <w:bottom w:val="single" w:color="8A6D24" w:sz="4"/>
          <w:right w:val="none"/>
          <w:insideH w:val="none"/>
          <w:insideV w:val="none"/>
        </w:tblBorders>
      </w:tblPr>
      <w:tblGrid>
        <w:gridCol w:w="9000"/>
      </w:tblGrid>
      <w:tr>
        <w:tc>
          <w:tcPr>
            <w:tcW w:type="dxa" w:w="9000"/>
            <w:shd w:fill="F7F3E8" w:color="auto" w:val="clear"/>
            <w:tcMar>
              <w:top w:type="dxa" w:w="160"/>
              <w:left w:type="dxa" w:w="220"/>
              <w:bottom w:type="dxa" w:w="160"/>
              <w:right w:type="dxa" w:w="200"/>
            </w:tcMar>
          </w:tcPr>
          <w:p>
            <w:pPr>
              <w:spacing w:after="60"/>
              <w:jc w:val="center"/>
            </w:pPr>
            <w:r>
              <w:rPr>
                <w:rFonts w:ascii="Cambria" w:cs="Cambria" w:eastAsia="Cambria" w:hAnsi="Cambria"/>
                <w:i/>
                <w:iCs/>
                <w:color w:val="1E3A5F"/>
                <w:sz w:val="27"/>
                <w:szCs w:val="27"/>
              </w:rPr>
              <w:t xml:space="preserve">One citizen. One verified vote. A result the whole nation can trust —</w:t>
            </w:r>
          </w:p>
          <w:p>
            <w:pPr>
              <w:spacing w:after="60"/>
              <w:jc w:val="center"/>
            </w:pPr>
            <w:r>
              <w:rPr>
                <w:rFonts w:ascii="Cambria" w:cs="Cambria" w:eastAsia="Cambria" w:hAnsi="Cambria"/>
                <w:b/>
                <w:bCs/>
                <w:i/>
                <w:iCs/>
                <w:color w:val="8A6D24"/>
                <w:sz w:val="27"/>
                <w:szCs w:val="27"/>
              </w:rPr>
              <w:t xml:space="preserve">and not one eligible American left behind.</w:t>
            </w:r>
          </w:p>
        </w:tc>
      </w:tr>
    </w:tbl>
    <w:p>
      <w:pPr>
        <w:keepNext/>
        <w:spacing w:after="120" w:before="320"/>
      </w:pPr>
      <w:r>
        <w:rPr>
          <w:rFonts w:ascii="Cambria" w:cs="Cambria" w:eastAsia="Cambria" w:hAnsi="Cambria"/>
          <w:b/>
          <w:bCs/>
          <w:color w:val="8A6D24"/>
          <w:sz w:val="24"/>
          <w:szCs w:val="24"/>
        </w:rPr>
        <w:t xml:space="preserve">I.  </w:t>
      </w:r>
      <w:r>
        <w:rPr>
          <w:rFonts w:ascii="Cambria" w:cs="Cambria" w:eastAsia="Cambria" w:hAnsi="Cambria"/>
          <w:b/>
          <w:bCs/>
          <w:color w:val="1E3A5F"/>
          <w:sz w:val="26"/>
          <w:szCs w:val="26"/>
        </w:rPr>
        <w:t xml:space="preserve">The promise</w:t>
      </w:r>
    </w:p>
    <w:p>
      <w:pPr>
        <w:spacing w:after="150" w:line="29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To every voter, this system promises four things in plain language: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b/>
          <w:bCs/>
          <w:color w:val="1A1A1A"/>
          <w:sz w:val="22"/>
          <w:szCs w:val="22"/>
        </w:rPr>
        <w:t xml:space="preserve">Your vote is yours alone.</w:t>
      </w:r>
      <w:r>
        <w:rPr>
          <w:rFonts w:ascii="Cambria" w:cs="Cambria" w:eastAsia="Cambria" w:hAnsi="Cambria"/>
          <w:color w:val="1A1A1A"/>
          <w:sz w:val="22"/>
          <w:szCs w:val="22"/>
        </w:rPr>
        <w:t xml:space="preserve"> You hold one token — your verified key to vote. Once it is used, no one else can ever cast a vote in your name.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b/>
          <w:bCs/>
          <w:color w:val="1A1A1A"/>
          <w:sz w:val="22"/>
          <w:szCs w:val="22"/>
        </w:rPr>
        <w:t xml:space="preserve">Your vote is private, forever.</w:t>
      </w:r>
      <w:r>
        <w:rPr>
          <w:rFonts w:ascii="Cambria" w:cs="Cambria" w:eastAsia="Cambria" w:hAnsi="Cambria"/>
          <w:color w:val="1A1A1A"/>
          <w:sz w:val="22"/>
          <w:szCs w:val="22"/>
        </w:rPr>
        <w:t xml:space="preserve"> No one — not a neighbor, not an official, not the government — can trace how you voted.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b/>
          <w:bCs/>
          <w:color w:val="1A1A1A"/>
          <w:sz w:val="22"/>
          <w:szCs w:val="22"/>
        </w:rPr>
        <w:t xml:space="preserve">Your vote is counted, and you can prove it.</w:t>
      </w:r>
      <w:r>
        <w:rPr>
          <w:rFonts w:ascii="Cambria" w:cs="Cambria" w:eastAsia="Cambria" w:hAnsi="Cambria"/>
          <w:color w:val="1A1A1A"/>
          <w:sz w:val="22"/>
          <w:szCs w:val="22"/>
        </w:rPr>
        <w:t xml:space="preserve"> You get a receipt to confirm your ballot is in the final count.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b/>
          <w:bCs/>
          <w:color w:val="1A1A1A"/>
          <w:sz w:val="22"/>
          <w:szCs w:val="22"/>
        </w:rPr>
        <w:t xml:space="preserve">The whole result can be checked by anyone.</w:t>
      </w:r>
      <w:r>
        <w:rPr>
          <w:rFonts w:ascii="Cambria" w:cs="Cambria" w:eastAsia="Cambria" w:hAnsi="Cambria"/>
          <w:color w:val="1A1A1A"/>
          <w:sz w:val="22"/>
          <w:szCs w:val="22"/>
        </w:rPr>
        <w:t xml:space="preserve"> Voters, candidates, and the press can all confirm the count is correct — no trust required.</w:t>
      </w:r>
    </w:p>
    <w:p>
      <w:pPr>
        <w:keepNext/>
        <w:spacing w:after="120" w:before="320"/>
      </w:pPr>
      <w:r>
        <w:rPr>
          <w:rFonts w:ascii="Cambria" w:cs="Cambria" w:eastAsia="Cambria" w:hAnsi="Cambria"/>
          <w:b/>
          <w:bCs/>
          <w:color w:val="8A6D24"/>
          <w:sz w:val="24"/>
          <w:szCs w:val="24"/>
        </w:rPr>
        <w:t xml:space="preserve">II.  </w:t>
      </w:r>
      <w:r>
        <w:rPr>
          <w:rFonts w:ascii="Cambria" w:cs="Cambria" w:eastAsia="Cambria" w:hAnsi="Cambria"/>
          <w:b/>
          <w:bCs/>
          <w:color w:val="1E3A5F"/>
          <w:sz w:val="26"/>
          <w:szCs w:val="26"/>
        </w:rPr>
        <w:t xml:space="preserve">How it keeps your vote safe</w:t>
      </w:r>
    </w:p>
    <w:p>
      <w:pPr>
        <w:spacing w:after="150" w:line="29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The heart of the system is one idea: </w:t>
      </w:r>
      <w:r>
        <w:rPr>
          <w:rFonts w:ascii="Cambria" w:cs="Cambria" w:eastAsia="Cambria" w:hAnsi="Cambria"/>
          <w:b/>
          <w:bCs/>
          <w:color w:val="1A1A1A"/>
          <w:sz w:val="22"/>
          <w:szCs w:val="22"/>
        </w:rPr>
        <w:t xml:space="preserve">one person, one token, one vote.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Every eligible voter is given a single secure token — their verified credential to vote.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The moment that token casts a ballot, it is spent. Any second attempt under it is refused. No double votes. No votes in a dead or stolen name.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Identity is confirmed before the token is ever active — so every name on the list is a real, eligible person.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Yet the token carries no identity into the ballot box, so the vote stays secret. Safety and privacy, at the same time.</w:t>
      </w:r>
    </w:p>
    <w:p>
      <w:r>
        <w:br w:type="page"/>
      </w:r>
    </w:p>
    <w:p>
      <w:pPr>
        <w:keepNext/>
        <w:spacing w:after="120" w:before="320"/>
      </w:pPr>
      <w:r>
        <w:rPr>
          <w:rFonts w:ascii="Cambria" w:cs="Cambria" w:eastAsia="Cambria" w:hAnsi="Cambria"/>
          <w:b/>
          <w:bCs/>
          <w:color w:val="8A6D24"/>
          <w:sz w:val="24"/>
          <w:szCs w:val="24"/>
        </w:rPr>
        <w:t xml:space="preserve">III.  </w:t>
      </w:r>
      <w:r>
        <w:rPr>
          <w:rFonts w:ascii="Cambria" w:cs="Cambria" w:eastAsia="Cambria" w:hAnsi="Cambria"/>
          <w:b/>
          <w:bCs/>
          <w:color w:val="1E3A5F"/>
          <w:sz w:val="26"/>
          <w:szCs w:val="26"/>
        </w:rPr>
        <w:t xml:space="preserve">Proving who you are — made easy</w:t>
      </w:r>
    </w:p>
    <w:p>
      <w:pPr>
        <w:spacing w:after="150" w:line="29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Most Americans will never lift a finger. If the rolls already know you, your token is issued automatically. If there is any question — you moved, you married, you’re newly registered, a record doesn’t match — clearing it is quick and painless: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b/>
          <w:bCs/>
          <w:color w:val="1A1A1A"/>
          <w:sz w:val="22"/>
          <w:szCs w:val="22"/>
        </w:rPr>
        <w:t xml:space="preserve">A two-minute check,</w:t>
      </w:r>
      <w:r>
        <w:rPr>
          <w:rFonts w:ascii="Cambria" w:cs="Cambria" w:eastAsia="Cambria" w:hAnsi="Cambria"/>
          <w:color w:val="1A1A1A"/>
          <w:sz w:val="22"/>
          <w:szCs w:val="22"/>
        </w:rPr>
        <w:t xml:space="preserve"> in person at a verification desk or </w:t>
      </w:r>
      <w:r>
        <w:rPr>
          <w:rFonts w:ascii="Cambria" w:cs="Cambria" w:eastAsia="Cambria" w:hAnsi="Cambria"/>
          <w:b/>
          <w:bCs/>
          <w:color w:val="1A1A1A"/>
          <w:sz w:val="22"/>
          <w:szCs w:val="22"/>
        </w:rPr>
        <w:t xml:space="preserve">over a video call from your own home.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A friendly official simply confirms you are a real, living person, that you are who you say, and that you belong on the roll where you live.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b/>
          <w:bCs/>
          <w:color w:val="1A1A1A"/>
          <w:sz w:val="22"/>
          <w:szCs w:val="22"/>
        </w:rPr>
        <w:t xml:space="preserve">A flag is a to-do, not a verdict</w:t>
      </w:r>
      <w:r>
        <w:rPr>
          <w:rFonts w:ascii="Cambria" w:cs="Cambria" w:eastAsia="Cambria" w:hAnsi="Cambria"/>
          <w:color w:val="1A1A1A"/>
          <w:sz w:val="22"/>
          <w:szCs w:val="22"/>
        </w:rPr>
        <w:t xml:space="preserve"> — a quick step to switch your token on, never a mark against you.</w:t>
      </w:r>
    </w:p>
    <w:p>
      <w:pPr>
        <w:spacing w:after="160" w:before="60"/>
        <w:jc w:val="center"/>
      </w:pPr>
      <w:r>
        <w:rPr>
          <w:rFonts w:ascii="Cambria" w:cs="Cambria" w:eastAsia="Cambria" w:hAnsi="Cambria"/>
          <w:color w:val="8A6D24"/>
          <w:sz w:val="20"/>
          <w:szCs w:val="20"/>
        </w:rPr>
        <w:t xml:space="preserve">✦</w:t>
      </w:r>
    </w:p>
    <w:p>
      <w:pPr>
        <w:spacing w:after="120" w:line="290"/>
        <w:jc w:val="center"/>
      </w:pPr>
      <w:r>
        <w:rPr>
          <w:rFonts w:ascii="Cambria" w:cs="Cambria" w:eastAsia="Cambria" w:hAnsi="Cambria"/>
          <w:i/>
          <w:iCs/>
          <w:color w:val="1E3A5F"/>
          <w:sz w:val="24"/>
          <w:szCs w:val="24"/>
        </w:rPr>
        <w:t xml:space="preserve">“You shouldn’t have to leave your home to prove you’re you.”</w:t>
      </w:r>
    </w:p>
    <w:p>
      <w:pPr>
        <w:spacing w:after="120" w:line="290"/>
        <w:jc w:val="center"/>
      </w:pPr>
      <w:r>
        <w:rPr>
          <w:rFonts w:ascii="Cambria" w:cs="Cambria" w:eastAsia="Cambria" w:hAnsi="Cambria"/>
          <w:i/>
          <w:iCs/>
          <w:color w:val="8A6D24"/>
          <w:sz w:val="24"/>
          <w:szCs w:val="24"/>
        </w:rPr>
        <w:t xml:space="preserve">So we made sure you don’t have to.</w:t>
      </w:r>
    </w:p>
    <w:p>
      <w:pPr>
        <w:keepNext/>
        <w:spacing w:after="120" w:before="320"/>
      </w:pPr>
      <w:r>
        <w:rPr>
          <w:rFonts w:ascii="Cambria" w:cs="Cambria" w:eastAsia="Cambria" w:hAnsi="Cambria"/>
          <w:b/>
          <w:bCs/>
          <w:color w:val="8A6D24"/>
          <w:sz w:val="24"/>
          <w:szCs w:val="24"/>
        </w:rPr>
        <w:t xml:space="preserve">IV.  </w:t>
      </w:r>
      <w:r>
        <w:rPr>
          <w:rFonts w:ascii="Cambria" w:cs="Cambria" w:eastAsia="Cambria" w:hAnsi="Cambria"/>
          <w:b/>
          <w:bCs/>
          <w:color w:val="1E3A5F"/>
          <w:sz w:val="26"/>
          <w:szCs w:val="26"/>
        </w:rPr>
        <w:t xml:space="preserve">No eligible voter left behind</w:t>
      </w:r>
    </w:p>
    <w:p>
      <w:pPr>
        <w:spacing w:after="150" w:line="29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A safe election protects two things at once: it keeps out the vote that shouldn’t count, </w:t>
      </w:r>
      <w:r>
        <w:rPr>
          <w:rFonts w:ascii="Cambria" w:cs="Cambria" w:eastAsia="Cambria" w:hAnsi="Cambria"/>
          <w:i/>
          <w:iCs/>
          <w:color w:val="1A1A1A"/>
          <w:sz w:val="22"/>
          <w:szCs w:val="22"/>
        </w:rPr>
        <w:t xml:space="preserve">and</w:t>
      </w:r>
      <w:r>
        <w:rPr>
          <w:rFonts w:ascii="Cambria" w:cs="Cambria" w:eastAsia="Cambria" w:hAnsi="Cambria"/>
          <w:color w:val="1A1A1A"/>
          <w:sz w:val="22"/>
          <w:szCs w:val="22"/>
        </w:rPr>
        <w:t xml:space="preserve"> it keeps in every citizen who has the right to vote. A system that locked out grandmothers without a smartphone, or rural voters without fast internet, or a disabled neighbor the video didn’t work for, would not be a safer election — it would be a smaller one, and it would fail the very people it claims to protect.</w:t>
      </w:r>
    </w:p>
    <w:p>
      <w:pPr>
        <w:spacing w:after="150" w:line="29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So this system is built the other way around: </w:t>
      </w:r>
      <w:r>
        <w:rPr>
          <w:rFonts w:ascii="Cambria" w:cs="Cambria" w:eastAsia="Cambria" w:hAnsi="Cambria"/>
          <w:b/>
          <w:bCs/>
          <w:color w:val="1A1A1A"/>
          <w:sz w:val="22"/>
          <w:szCs w:val="22"/>
        </w:rPr>
        <w:t xml:space="preserve">every path is designed so every eligible American can complete it.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Video, in-person, and assisted verification — whatever a voter needs, there is a way through.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If a genuine question about someone’s eligibility arises, it is settled with them, person to person, with a real chance to answer — never by a faulty list quietly deleting a name.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The goal is not to shrink the rolls. It is to make every name on them one the whole country can trust.</w:t>
      </w:r>
    </w:p>
    <w:tbl>
      <w:tblPr>
        <w:tblW w:type="dxa" w:w="9000"/>
        <w:tblBorders>
          <w:top w:val="single" w:color="8A6D24" w:sz="4"/>
          <w:left w:val="none"/>
          <w:bottom w:val="single" w:color="8A6D24" w:sz="4"/>
          <w:right w:val="none"/>
          <w:insideH w:val="none"/>
          <w:insideV w:val="none"/>
        </w:tblBorders>
      </w:tblPr>
      <w:tblGrid>
        <w:gridCol w:w="9000"/>
      </w:tblGrid>
      <w:tr>
        <w:tc>
          <w:tcPr>
            <w:tcW w:type="dxa" w:w="9000"/>
            <w:shd w:fill="F7F3E8" w:color="auto" w:val="clear"/>
            <w:tcMar>
              <w:top w:type="dxa" w:w="160"/>
              <w:left w:type="dxa" w:w="220"/>
              <w:bottom w:type="dxa" w:w="160"/>
              <w:right w:type="dxa" w:w="200"/>
            </w:tcMar>
          </w:tcPr>
          <w:p>
            <w:pPr>
              <w:spacing w:after="60"/>
              <w:jc w:val="center"/>
            </w:pPr>
            <w:r>
              <w:rPr>
                <w:rFonts w:ascii="Cambria" w:cs="Cambria" w:eastAsia="Cambria" w:hAnsi="Cambria"/>
                <w:i/>
                <w:iCs/>
                <w:color w:val="1E3A5F"/>
                <w:sz w:val="26"/>
                <w:szCs w:val="26"/>
              </w:rPr>
              <w:t xml:space="preserve">We do not make the electorate smaller. We make it certain —</w:t>
            </w:r>
          </w:p>
          <w:p>
            <w:pPr>
              <w:spacing w:after="60"/>
              <w:jc w:val="center"/>
            </w:pPr>
            <w:r>
              <w:rPr>
                <w:rFonts w:ascii="Cambria" w:cs="Cambria" w:eastAsia="Cambria" w:hAnsi="Cambria"/>
                <w:b/>
                <w:bCs/>
                <w:i/>
                <w:iCs/>
                <w:color w:val="8A6D24"/>
                <w:sz w:val="26"/>
                <w:szCs w:val="26"/>
              </w:rPr>
              <w:t xml:space="preserve">every eligible voice, verified and heard.</w:t>
            </w:r>
          </w:p>
        </w:tc>
      </w:tr>
    </w:tbl>
    <w:p>
      <w:pPr>
        <w:keepNext/>
        <w:spacing w:after="120" w:before="320"/>
      </w:pPr>
      <w:r>
        <w:rPr>
          <w:rFonts w:ascii="Cambria" w:cs="Cambria" w:eastAsia="Cambria" w:hAnsi="Cambria"/>
          <w:b/>
          <w:bCs/>
          <w:color w:val="8A6D24"/>
          <w:sz w:val="24"/>
          <w:szCs w:val="24"/>
        </w:rPr>
        <w:t xml:space="preserve">V.  </w:t>
      </w:r>
      <w:r>
        <w:rPr>
          <w:rFonts w:ascii="Cambria" w:cs="Cambria" w:eastAsia="Cambria" w:hAnsi="Cambria"/>
          <w:b/>
          <w:bCs/>
          <w:color w:val="1E3A5F"/>
          <w:sz w:val="26"/>
          <w:szCs w:val="26"/>
        </w:rPr>
        <w:t xml:space="preserve">What it will never do</w:t>
      </w:r>
    </w:p>
    <w:p>
      <w:pPr>
        <w:spacing w:after="150" w:line="29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Trust is also built on limits. By design, this system can never: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Track how you voted — the link between you and your ballot is destroyed by mathematics.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Keep a secret file of your vote — it stores one fact: eligible, yes or no.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Purge voters by faulty lists — no automated death, felony, or citizenship match ever deletes a name; eligibility is confirmed person to person.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Leave anyone out for lacking a computer — in-person and assisted paths are always open.</w:t>
      </w:r>
    </w:p>
    <w:p>
      <w:pPr>
        <w:keepNext/>
        <w:spacing w:after="120" w:before="320"/>
      </w:pPr>
      <w:r>
        <w:rPr>
          <w:rFonts w:ascii="Cambria" w:cs="Cambria" w:eastAsia="Cambria" w:hAnsi="Cambria"/>
          <w:b/>
          <w:bCs/>
          <w:color w:val="8A6D24"/>
          <w:sz w:val="24"/>
          <w:szCs w:val="24"/>
        </w:rPr>
        <w:t xml:space="preserve">VI.  </w:t>
      </w:r>
      <w:r>
        <w:rPr>
          <w:rFonts w:ascii="Cambria" w:cs="Cambria" w:eastAsia="Cambria" w:hAnsi="Cambria"/>
          <w:b/>
          <w:bCs/>
          <w:color w:val="1E3A5F"/>
          <w:sz w:val="26"/>
          <w:szCs w:val="26"/>
        </w:rPr>
        <w:t xml:space="preserve">How America adopts it</w:t>
      </w:r>
    </w:p>
    <w:p>
      <w:pPr>
        <w:spacing w:after="150" w:line="29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America does not run its elections from Washington, and this plan honors that. It spreads the American way: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b/>
          <w:bCs/>
          <w:color w:val="1A1A1A"/>
          <w:sz w:val="22"/>
          <w:szCs w:val="22"/>
        </w:rPr>
        <w:t xml:space="preserve">The federal government </w:t>
      </w:r>
      <w:r>
        <w:rPr>
          <w:rFonts w:ascii="Cambria" w:cs="Cambria" w:eastAsia="Cambria" w:hAnsi="Cambria"/>
          <w:b/>
          <w:bCs/>
          <w:i/>
          <w:iCs/>
          <w:color w:val="1A1A1A"/>
          <w:sz w:val="22"/>
          <w:szCs w:val="22"/>
        </w:rPr>
        <w:t xml:space="preserve">enables</w:t>
      </w:r>
      <w:r>
        <w:rPr>
          <w:rFonts w:ascii="Cambria" w:cs="Cambria" w:eastAsia="Cambria" w:hAnsi="Cambria"/>
          <w:color w:val="1A1A1A"/>
          <w:sz w:val="22"/>
          <w:szCs w:val="22"/>
        </w:rPr>
        <w:t xml:space="preserve"> — setting the standards, funding the effort, and offering model law and a shared, privacy-protected verification tool that states may choose to use.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b/>
          <w:bCs/>
          <w:color w:val="1A1A1A"/>
          <w:sz w:val="22"/>
          <w:szCs w:val="22"/>
        </w:rPr>
        <w:t xml:space="preserve">States and communities </w:t>
      </w:r>
      <w:r>
        <w:rPr>
          <w:rFonts w:ascii="Cambria" w:cs="Cambria" w:eastAsia="Cambria" w:hAnsi="Cambria"/>
          <w:b/>
          <w:bCs/>
          <w:i/>
          <w:iCs/>
          <w:color w:val="1A1A1A"/>
          <w:sz w:val="22"/>
          <w:szCs w:val="22"/>
        </w:rPr>
        <w:t xml:space="preserve">adopt and run</w:t>
      </w:r>
      <w:r>
        <w:rPr>
          <w:rFonts w:ascii="Cambria" w:cs="Cambria" w:eastAsia="Cambria" w:hAnsi="Cambria"/>
          <w:color w:val="1A1A1A"/>
          <w:sz w:val="22"/>
          <w:szCs w:val="22"/>
        </w:rPr>
        <w:t xml:space="preserve"> it on their own rolls, alongside a paper record, publishing open results that build the nation’s confidence one election at a time.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It is built on the standards the country already trusts — the federal guidelines that recognize verifiable, cryptographic elections — and on technology already used in real American elections.</w:t>
      </w:r>
    </w:p>
    <w:p>
      <w:pPr>
        <w:keepNext/>
        <w:spacing w:after="120" w:before="320"/>
      </w:pPr>
      <w:r>
        <w:rPr>
          <w:rFonts w:ascii="Cambria" w:cs="Cambria" w:eastAsia="Cambria" w:hAnsi="Cambria"/>
          <w:b/>
          <w:bCs/>
          <w:color w:val="8A6D24"/>
          <w:sz w:val="24"/>
          <w:szCs w:val="24"/>
        </w:rPr>
        <w:t xml:space="preserve">VII.  </w:t>
      </w:r>
      <w:r>
        <w:rPr>
          <w:rFonts w:ascii="Cambria" w:cs="Cambria" w:eastAsia="Cambria" w:hAnsi="Cambria"/>
          <w:b/>
          <w:bCs/>
          <w:color w:val="1E3A5F"/>
          <w:sz w:val="26"/>
          <w:szCs w:val="26"/>
        </w:rPr>
        <w:t xml:space="preserve">The call</w:t>
      </w:r>
    </w:p>
    <w:p>
      <w:pPr>
        <w:spacing w:after="150" w:line="29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A safe, verifiable election is no longer a wish. The mathematics exists. The standards exist. The will is the only missing piece — and that has always been America’s to summon.</w:t>
      </w:r>
    </w:p>
    <w:p>
      <w:pPr>
        <w:spacing w:after="150" w:line="290"/>
      </w:pPr>
      <w:r>
        <w:rPr>
          <w:rFonts w:ascii="Cambria" w:cs="Cambria" w:eastAsia="Cambria" w:hAnsi="Cambria"/>
          <w:color w:val="1A1A1A"/>
          <w:sz w:val="22"/>
          <w:szCs w:val="22"/>
        </w:rPr>
        <w:t xml:space="preserve">Give every eligible American a way to prove, simply and with dignity, that they are who they say — and give every American a result they can check with their own eyes. That is an election worthy of a free people.</w:t>
      </w:r>
    </w:p>
    <w:tbl>
      <w:tblPr>
        <w:tblW w:type="dxa" w:w="9000"/>
        <w:tblBorders>
          <w:top w:val="single" w:color="8A6D24" w:sz="4"/>
          <w:left w:val="none"/>
          <w:bottom w:val="single" w:color="8A6D24" w:sz="4"/>
          <w:right w:val="none"/>
          <w:insideH w:val="none"/>
          <w:insideV w:val="none"/>
        </w:tblBorders>
      </w:tblPr>
      <w:tblGrid>
        <w:gridCol w:w="9000"/>
      </w:tblGrid>
      <w:tr>
        <w:tc>
          <w:tcPr>
            <w:tcW w:type="dxa" w:w="9000"/>
            <w:shd w:fill="F7F3E8" w:color="auto" w:val="clear"/>
            <w:tcMar>
              <w:top w:type="dxa" w:w="160"/>
              <w:left w:type="dxa" w:w="220"/>
              <w:bottom w:type="dxa" w:w="160"/>
              <w:right w:type="dxa" w:w="200"/>
            </w:tcMar>
          </w:tcPr>
          <w:p>
            <w:pPr>
              <w:spacing w:after="60"/>
              <w:jc w:val="center"/>
            </w:pPr>
            <w:r>
              <w:rPr>
                <w:rFonts w:ascii="Cambria" w:cs="Cambria" w:eastAsia="Cambria" w:hAnsi="Cambria"/>
                <w:i/>
                <w:iCs/>
                <w:color w:val="1E3A5F"/>
                <w:sz w:val="26"/>
                <w:szCs w:val="26"/>
              </w:rPr>
              <w:t xml:space="preserve">One citizen. One verified vote. A result the nation can trust —</w:t>
            </w:r>
          </w:p>
          <w:p>
            <w:pPr>
              <w:spacing w:after="60"/>
              <w:jc w:val="center"/>
            </w:pPr>
            <w:r>
              <w:rPr>
                <w:rFonts w:ascii="Cambria" w:cs="Cambria" w:eastAsia="Cambria" w:hAnsi="Cambria"/>
                <w:b/>
                <w:bCs/>
                <w:i/>
                <w:iCs/>
                <w:color w:val="8A6D24"/>
                <w:sz w:val="26"/>
                <w:szCs w:val="26"/>
              </w:rPr>
              <w:t xml:space="preserve">and not one eligible American left behind.</w:t>
            </w:r>
          </w:p>
        </w:tc>
      </w:tr>
    </w:tbl>
    <w:p>
      <w:pPr>
        <w:spacing w:before="160"/>
        <w:jc w:val="center"/>
      </w:pPr>
      <w:r>
        <w:rPr>
          <w:rFonts w:ascii="Cambria" w:cs="Cambria" w:eastAsia="Cambria" w:hAnsi="Cambria"/>
          <w:color w:val="8A6D24"/>
          <w:spacing w:val="50"/>
          <w:sz w:val="16"/>
          <w:szCs w:val="16"/>
        </w:rPr>
        <w:t xml:space="preserve">✦  ✦  ✦</w:t>
      </w:r>
    </w:p>
    <w:p>
      <w:pPr>
        <w:pBdr>
          <w:top w:val="single" w:color="C9BE9E" w:sz="6" w:space="8"/>
        </w:pBdr>
        <w:spacing w:before="140"/>
      </w:pPr>
      <w:r>
        <w:rPr>
          <w:rFonts w:ascii="Calibri" w:cs="Calibri" w:eastAsia="Calibri" w:hAnsi="Calibri"/>
          <w:i/>
          <w:iCs/>
          <w:color w:val="55534C"/>
          <w:sz w:val="16"/>
          <w:szCs w:val="16"/>
        </w:rPr>
        <w:t xml:space="preserve">A strategy overview for the public and for government — not legal or security advice or a statement of federal policy. Binding adoption requires review by cryptographers, the relevant standards bodies, and election-law counsel; remote identity verification warrants particular care. Whether identity verification is required or voluntary is a decision for legislatures and the courts. This plan is designed so that every eligible voter can verify — not so that any eligible voter is excluded.</w:t>
      </w:r>
    </w:p>
    <w:sectPr>
      <w:pgSz w:w="12240" w:h="15840" w:orient="portrait"/>
      <w:pgMar w:top="112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380" w:hanging="230"/>
      </w:pPr>
      <w:rPr>
        <w:rFonts w:ascii="Cambria" w:cs="Cambria" w:eastAsia="Cambria" w:hAnsi="Cambria"/>
        <w:color w:val="8A6D24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2026-07-20T00:21:04.267Z</dcterms:created>
  <dcterms:modified xsi:type="dcterms:W3CDTF">2026-07-20T00:21:04.281Z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